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申请流程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（1）微信支付（注：网站域名需要备案，需要注册服务号和商户号）。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注册流程：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注册微信公众号（服务号），</w:t>
      </w: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"https://mp.weixin.qq.com/cgi-bin/registermidpage?action=index&amp;lang=zh_CN"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https://mp.weixin.qq.com/cgi-bin/registermidpage?action=index&amp;lang=zh_CN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第一步，我们打开链接，注册服务号。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880485" cy="2137410"/>
            <wp:effectExtent l="0" t="0" r="5715" b="152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第二步，填写邮箱，密码。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869690" cy="2153920"/>
            <wp:effectExtent l="0" t="0" r="16510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发送至邮箱的验证码。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356735" cy="2160270"/>
            <wp:effectExtent l="0" t="0" r="5715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第三步，选择类型。</w:t>
      </w:r>
      <w:r>
        <w:rPr>
          <w:rFonts w:hint="eastAsia"/>
          <w:color w:val="C00000"/>
          <w:lang w:val="en-US" w:eastAsia="zh-CN"/>
        </w:rPr>
        <w:t>一定要选择服务号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122170"/>
            <wp:effectExtent l="0" t="0" r="5715" b="1143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2245" cy="2601595"/>
            <wp:effectExtent l="0" t="0" r="14605" b="825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第四步，选择主体类型，以下以</w:t>
      </w:r>
      <w:r>
        <w:rPr>
          <w:rFonts w:hint="eastAsia"/>
          <w:color w:val="C00000"/>
          <w:lang w:val="en-US" w:eastAsia="zh-CN"/>
        </w:rPr>
        <w:t>企业</w:t>
      </w:r>
      <w:r>
        <w:rPr>
          <w:rFonts w:hint="eastAsia"/>
          <w:lang w:val="en-US" w:eastAsia="zh-CN"/>
        </w:rPr>
        <w:t>为例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411095"/>
            <wp:effectExtent l="0" t="0" r="13335" b="825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第五步，主体信息登记，</w:t>
      </w:r>
      <w:r>
        <w:rPr>
          <w:rFonts w:hint="eastAsia"/>
          <w:color w:val="C00000"/>
          <w:lang w:val="en-US" w:eastAsia="zh-CN"/>
        </w:rPr>
        <w:t>这边验证方式一定要选微信认证，现在选择其他验证，注册好后还是要微信认证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960" cy="1755140"/>
            <wp:effectExtent l="0" t="0" r="8890" b="165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第六步，管理员信息登记，填写管理的信息。然后</w:t>
      </w:r>
      <w:r>
        <w:rPr>
          <w:rFonts w:hint="eastAsia"/>
          <w:color w:val="C00000"/>
          <w:lang w:val="en-US" w:eastAsia="zh-CN"/>
        </w:rPr>
        <w:t>使用绑定了管理员本人银行卡的微信扫二维码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682365" cy="3204845"/>
            <wp:effectExtent l="0" t="0" r="13335" b="146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第七步，填写公众号信息。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4310" cy="2654300"/>
            <wp:effectExtent l="0" t="0" r="2540" b="1270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第八步，微信认证。按照流程，填写企业资质，上传营业执照，对公账户信息，认证联系人信息。最后打款微信认证费用300元就完成了。等审核1~3个工作日。公众号就注册好了。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827780" cy="1814195"/>
            <wp:effectExtent l="0" t="0" r="1270" b="1460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467735" cy="3014345"/>
            <wp:effectExtent l="0" t="0" r="18415" b="1460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第九步，注册微信商户号，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"https://pay.weixin.qq.com/index.php/apply/applyment_home/guide_normal"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https://pay.weixin.qq.com/index.php/apply/applyment_home/guide_normal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823970"/>
            <wp:effectExtent l="0" t="0" r="10160" b="508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第十步，填写超级管理员信息。</w:t>
      </w:r>
    </w:p>
    <w:p>
      <w:pPr>
        <w:numPr>
          <w:ilvl w:val="0"/>
          <w:numId w:val="0"/>
        </w:numPr>
        <w:ind w:firstLine="420"/>
      </w:pPr>
      <w:r>
        <w:drawing>
          <wp:inline distT="0" distB="0" distL="114300" distR="114300">
            <wp:extent cx="4153535" cy="3812540"/>
            <wp:effectExtent l="0" t="0" r="18415" b="1651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第十一步，选择主体身份</w:t>
      </w:r>
    </w:p>
    <w:p>
      <w:pPr>
        <w:numPr>
          <w:ilvl w:val="0"/>
          <w:numId w:val="0"/>
        </w:numPr>
        <w:ind w:firstLine="420"/>
      </w:pPr>
      <w:r>
        <w:drawing>
          <wp:inline distT="0" distB="0" distL="114300" distR="114300">
            <wp:extent cx="5265420" cy="3712845"/>
            <wp:effectExtent l="0" t="0" r="11430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第十二步，填写法人信息，</w:t>
      </w:r>
      <w:r>
        <w:rPr>
          <w:rFonts w:hint="eastAsia"/>
          <w:color w:val="C00000"/>
          <w:lang w:val="en-US" w:eastAsia="zh-CN"/>
        </w:rPr>
        <w:t>当超级管理员和法人不一致时，需要补充超级管理员信息。</w:t>
      </w:r>
    </w:p>
    <w:p>
      <w:pPr>
        <w:numPr>
          <w:ilvl w:val="0"/>
          <w:numId w:val="0"/>
        </w:numPr>
        <w:ind w:firstLine="420"/>
      </w:pPr>
      <w:r>
        <w:drawing>
          <wp:inline distT="0" distB="0" distL="114300" distR="114300">
            <wp:extent cx="5264785" cy="3846830"/>
            <wp:effectExtent l="0" t="0" r="12065" b="12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</w:pPr>
      <w:r>
        <w:drawing>
          <wp:inline distT="0" distB="0" distL="114300" distR="114300">
            <wp:extent cx="5262880" cy="4039870"/>
            <wp:effectExtent l="0" t="0" r="13970" b="177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第十三步，填写经营行业信息，</w:t>
      </w:r>
      <w:r>
        <w:rPr>
          <w:rFonts w:hint="eastAsia"/>
          <w:color w:val="C00000"/>
          <w:lang w:val="en-US" w:eastAsia="zh-CN"/>
        </w:rPr>
        <w:t>备案主体与申请主体不同，请务必上传加盖公章的网站授权函，是否后期支付额度只有2000元（就是支付金额累计到2000元就支付不了了）</w:t>
      </w:r>
    </w:p>
    <w:p>
      <w:pPr>
        <w:numPr>
          <w:ilvl w:val="0"/>
          <w:numId w:val="0"/>
        </w:numPr>
        <w:ind w:firstLine="420"/>
      </w:pPr>
      <w:r>
        <w:drawing>
          <wp:inline distT="0" distB="0" distL="114300" distR="114300">
            <wp:extent cx="4712335" cy="4073525"/>
            <wp:effectExtent l="0" t="0" r="12065" b="317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rPr>
          <w:rFonts w:hint="default"/>
          <w:lang w:val="en-US"/>
        </w:rPr>
      </w:pPr>
      <w:r>
        <w:rPr>
          <w:rFonts w:hint="eastAsia"/>
          <w:lang w:val="en-US" w:eastAsia="zh-CN"/>
        </w:rPr>
        <w:t>第十四步，填写结算信息，现在可以不填，但是后面要完善。</w:t>
      </w:r>
    </w:p>
    <w:p>
      <w:pPr>
        <w:numPr>
          <w:ilvl w:val="0"/>
          <w:numId w:val="0"/>
        </w:numPr>
        <w:ind w:firstLine="420"/>
      </w:pPr>
      <w:r>
        <w:drawing>
          <wp:inline distT="0" distB="0" distL="114300" distR="114300">
            <wp:extent cx="5267325" cy="7643495"/>
            <wp:effectExtent l="0" t="0" r="9525" b="1460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</w:pPr>
      <w:r>
        <w:drawing>
          <wp:inline distT="0" distB="0" distL="114300" distR="114300">
            <wp:extent cx="5265420" cy="2976245"/>
            <wp:effectExtent l="0" t="0" r="11430" b="1460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第十五步：资料验证，一种是法人微信扫码，一种是打款验证。验证通过后，登录进去产品中心-开通JSAPI支付，H5支付，Native支付。</w:t>
      </w:r>
    </w:p>
    <w:p>
      <w:pPr>
        <w:numPr>
          <w:ilvl w:val="0"/>
          <w:numId w:val="0"/>
        </w:numPr>
        <w:ind w:firstLine="420"/>
      </w:pPr>
      <w:r>
        <w:drawing>
          <wp:inline distT="0" distB="0" distL="114300" distR="114300">
            <wp:extent cx="3870325" cy="5193665"/>
            <wp:effectExtent l="0" t="0" r="15875" b="698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  <w:rPr>
          <w:rFonts w:hint="default"/>
          <w:lang w:eastAsia="zh-CN"/>
        </w:rPr>
      </w:pPr>
      <w:r>
        <w:rPr>
          <w:rFonts w:hint="default"/>
          <w:lang w:eastAsia="zh-CN"/>
        </w:rPr>
        <w:t>支付宝支付</w:t>
      </w:r>
    </w:p>
    <w:p>
      <w:pPr>
        <w:numPr>
          <w:ilvl w:val="0"/>
          <w:numId w:val="0"/>
        </w:num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   注册链接：</w:t>
      </w:r>
      <w:r>
        <w:rPr>
          <w:rFonts w:hint="default"/>
          <w:lang w:eastAsia="zh-CN"/>
        </w:rPr>
        <w:fldChar w:fldCharType="begin"/>
      </w:r>
      <w:r>
        <w:rPr>
          <w:rFonts w:hint="default"/>
          <w:lang w:eastAsia="zh-CN"/>
        </w:rPr>
        <w:instrText xml:space="preserve"> HYPERLINK "https://b.alipay.com/page/settle-b/guide" </w:instrText>
      </w:r>
      <w:r>
        <w:rPr>
          <w:rFonts w:hint="default"/>
          <w:lang w:eastAsia="zh-CN"/>
        </w:rPr>
        <w:fldChar w:fldCharType="separate"/>
      </w:r>
      <w:r>
        <w:rPr>
          <w:rFonts w:hint="default"/>
          <w:lang w:eastAsia="zh-CN"/>
        </w:rPr>
        <w:t>https://b.alipay.com/page/settle-b/guide</w:t>
      </w:r>
      <w:r>
        <w:rPr>
          <w:rFonts w:hint="default"/>
          <w:lang w:eastAsia="zh-CN"/>
        </w:rPr>
        <w:fldChar w:fldCharType="end"/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第一步：先准备好左边列表里的材料，然后用支付宝扫码注册。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0975" cy="3046095"/>
            <wp:effectExtent l="0" t="0" r="1587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第二步：选择主体类型，上传相关资质，和公司法人信息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7960" cy="3355975"/>
            <wp:effectExtent l="0" t="0" r="8890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9230" cy="3086100"/>
            <wp:effectExtent l="0" t="0" r="762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第三步：验证身份，选择相应的验证方式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1770" cy="1552575"/>
            <wp:effectExtent l="0" t="0" r="5080" b="952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第四步：验证完成后，填写邮箱和密码，用来做登录的账号。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8595" cy="1759585"/>
            <wp:effectExtent l="0" t="0" r="8255" b="1206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第五步：注册成功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2880" cy="2620010"/>
            <wp:effectExtent l="0" t="0" r="13970" b="889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第六步：直接前往商家平台可能是子账号登录，退出用邮箱账号登录，登录主账号，开通这2个产品。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1135" cy="2322195"/>
            <wp:effectExtent l="0" t="0" r="5715" b="190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paypal支付</w:t>
      </w:r>
    </w:p>
    <w:p>
      <w:pPr>
        <w:numPr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注册链接：</w:t>
      </w:r>
    </w:p>
    <w:p>
      <w:pPr>
        <w:numPr>
          <w:numId w:val="0"/>
        </w:numPr>
        <w:ind w:left="420"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"https://www.paypal.com/c2/webapps/mpp/account-selection?locale.x=zh_c2&amp;pid=282797374&amp;dclid=CJv8sN3wvYQDFfr0TAId4EcF-Q"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3"/>
          <w:rFonts w:ascii="宋体" w:hAnsi="宋体" w:eastAsia="宋体" w:cs="宋体"/>
          <w:sz w:val="24"/>
          <w:szCs w:val="24"/>
        </w:rPr>
        <w:t>https://www.paypal.com/c2/webapps/mpp/account-selection?locale.x=zh_c2&amp;pid=282797374&amp;dclid=CJv8sN3wvYQDFfr0TAId4EcF-Q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numId w:val="0"/>
        </w:numPr>
        <w:ind w:left="420" w:leftChars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第一步：选择企业账户，准备好提示的材料。</w:t>
      </w:r>
    </w:p>
    <w:p>
      <w:pPr>
        <w:numPr>
          <w:numId w:val="0"/>
        </w:numPr>
        <w:ind w:left="420" w:leftChars="0"/>
      </w:pPr>
      <w:r>
        <w:drawing>
          <wp:inline distT="0" distB="0" distL="114300" distR="114300">
            <wp:extent cx="5265420" cy="2475230"/>
            <wp:effectExtent l="0" t="0" r="11430" b="127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第二步：填写邮箱账号和密码。</w:t>
      </w:r>
    </w:p>
    <w:p>
      <w:pPr>
        <w:numPr>
          <w:numId w:val="0"/>
        </w:numPr>
        <w:ind w:left="420" w:leftChars="0"/>
      </w:pPr>
      <w:r>
        <w:drawing>
          <wp:inline distT="0" distB="0" distL="114300" distR="114300">
            <wp:extent cx="5269865" cy="2407920"/>
            <wp:effectExtent l="0" t="0" r="6985" b="1143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第三步：填写公司信息</w:t>
      </w:r>
    </w:p>
    <w:p>
      <w:pPr>
        <w:numPr>
          <w:numId w:val="0"/>
        </w:numPr>
        <w:ind w:left="420" w:leftChars="0"/>
      </w:pPr>
      <w:r>
        <w:drawing>
          <wp:inline distT="0" distB="0" distL="114300" distR="114300">
            <wp:extent cx="5271135" cy="4987290"/>
            <wp:effectExtent l="0" t="0" r="5715" b="381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第四步：描述公司概况</w:t>
      </w:r>
    </w:p>
    <w:p>
      <w:pPr>
        <w:numPr>
          <w:numId w:val="0"/>
        </w:numPr>
        <w:ind w:left="420" w:leftChars="0"/>
      </w:pPr>
      <w:r>
        <w:drawing>
          <wp:inline distT="0" distB="0" distL="114300" distR="114300">
            <wp:extent cx="5274310" cy="2937510"/>
            <wp:effectExtent l="0" t="0" r="2540" b="1524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420"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="420"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第五步：填写个人信息。</w:t>
      </w:r>
    </w:p>
    <w:p>
      <w:pPr>
        <w:numPr>
          <w:numId w:val="0"/>
        </w:numPr>
        <w:ind w:left="420" w:leftChars="0"/>
      </w:pPr>
      <w:r>
        <w:drawing>
          <wp:inline distT="0" distB="0" distL="114300" distR="114300">
            <wp:extent cx="5271770" cy="6018530"/>
            <wp:effectExtent l="0" t="0" r="5080" b="127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第六步：注册完成后，登录进去，完成这两步验证</w:t>
      </w:r>
    </w:p>
    <w:p>
      <w:pPr>
        <w:numPr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686685"/>
            <wp:effectExtent l="0" t="0" r="9525" b="1841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73E781"/>
    <w:multiLevelType w:val="singleLevel"/>
    <w:tmpl w:val="8073E7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C170243"/>
    <w:multiLevelType w:val="multilevel"/>
    <w:tmpl w:val="CC170243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>
    <w:nsid w:val="D6162134"/>
    <w:multiLevelType w:val="singleLevel"/>
    <w:tmpl w:val="D6162134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1NTQ5YzBkNGM0OWYwY2M2ODY3OWNiYzUyOWVlZDYifQ=="/>
  </w:docVars>
  <w:rsids>
    <w:rsidRoot w:val="00000000"/>
    <w:rsid w:val="068C3636"/>
    <w:rsid w:val="06FB6ADC"/>
    <w:rsid w:val="0F173D2A"/>
    <w:rsid w:val="1099388C"/>
    <w:rsid w:val="172C4397"/>
    <w:rsid w:val="187D4B09"/>
    <w:rsid w:val="296C2AAD"/>
    <w:rsid w:val="300E0F3B"/>
    <w:rsid w:val="38513210"/>
    <w:rsid w:val="3A232E32"/>
    <w:rsid w:val="418510A7"/>
    <w:rsid w:val="451971AD"/>
    <w:rsid w:val="4AE5281E"/>
    <w:rsid w:val="4CBE0DB0"/>
    <w:rsid w:val="51D35D0A"/>
    <w:rsid w:val="53EE3938"/>
    <w:rsid w:val="544B176A"/>
    <w:rsid w:val="569F7AF1"/>
    <w:rsid w:val="5C5128F3"/>
    <w:rsid w:val="6A455D2D"/>
    <w:rsid w:val="73605CCA"/>
    <w:rsid w:val="77EE1857"/>
    <w:rsid w:val="79AD77C6"/>
    <w:rsid w:val="7AE66F4E"/>
    <w:rsid w:val="7B794915"/>
    <w:rsid w:val="7FBD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2024-01-23T07:24:00Z</dcterms:created>
  <dc:creator>Admin</dc:creator>
  <cp:lastModifiedBy>Admin</cp:lastModifiedBy>
  <dcterms:modified xsi:type="dcterms:W3CDTF">2024-02-22T02:33:59Z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FC038201852B4B358A86274BF07B2D45_12</vt:lpwstr>
  </property>
</Properties>
</file>